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F" w:rsidRPr="007A2565" w:rsidRDefault="00856667" w:rsidP="00856667">
      <w:pPr>
        <w:tabs>
          <w:tab w:val="left" w:pos="3225"/>
        </w:tabs>
        <w:rPr>
          <w:rFonts w:asciiTheme="minorHAnsi" w:hAnsiTheme="minorHAnsi" w:cstheme="minorHAnsi"/>
        </w:rPr>
      </w:pPr>
      <w:r w:rsidRPr="00F77EBF">
        <w:rPr>
          <w:rFonts w:asciiTheme="minorHAnsi" w:hAnsiTheme="minorHAnsi" w:cstheme="minorHAnsi"/>
        </w:rPr>
        <w:t xml:space="preserve">             </w:t>
      </w:r>
      <w:r w:rsidR="00971D51" w:rsidRPr="00F77EBF">
        <w:rPr>
          <w:rFonts w:asciiTheme="minorHAnsi" w:hAnsiTheme="minorHAnsi" w:cstheme="minorHAnsi"/>
        </w:rPr>
        <w:t xml:space="preserve">         </w:t>
      </w:r>
    </w:p>
    <w:p w:rsidR="00F77EBF" w:rsidRDefault="00F77EBF" w:rsidP="007A2565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proofErr w:type="spellStart"/>
      <w:r w:rsidRPr="007A2565">
        <w:rPr>
          <w:rFonts w:asciiTheme="minorHAnsi" w:hAnsiTheme="minorHAnsi" w:cstheme="minorHAnsi"/>
          <w:b/>
          <w:sz w:val="28"/>
          <w:szCs w:val="28"/>
          <w:u w:val="single"/>
        </w:rPr>
        <w:t>Металлодетектор</w:t>
      </w:r>
      <w:proofErr w:type="spellEnd"/>
      <w:r w:rsidR="009A798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A7982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Garrett</w:t>
      </w:r>
      <w:r w:rsidRPr="007A256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D047B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THD</w:t>
      </w:r>
    </w:p>
    <w:p w:rsidR="001D047B" w:rsidRDefault="001D047B" w:rsidP="007A2565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1D047B" w:rsidRPr="001D047B" w:rsidRDefault="001D047B" w:rsidP="007A2565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1D047B">
        <w:rPr>
          <w:rFonts w:asciiTheme="minorHAnsi" w:hAnsiTheme="minorHAnsi" w:cstheme="minorHAnsi"/>
          <w:b/>
          <w:noProof/>
          <w:sz w:val="28"/>
          <w:szCs w:val="28"/>
          <w:lang w:val="uk-UA" w:eastAsia="uk-UA"/>
        </w:rPr>
        <w:drawing>
          <wp:inline distT="0" distB="0" distL="0" distR="0" wp14:anchorId="2DF5D9E2" wp14:editId="4BB47C88">
            <wp:extent cx="4168884" cy="10033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84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16" w:rsidRDefault="001B5C16" w:rsidP="001C1253">
      <w:pPr>
        <w:tabs>
          <w:tab w:val="left" w:pos="3225"/>
        </w:tabs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1D047B" w:rsidRDefault="001D047B" w:rsidP="001D047B">
      <w:pPr>
        <w:tabs>
          <w:tab w:val="left" w:pos="3225"/>
        </w:tabs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1D047B">
        <w:rPr>
          <w:rFonts w:asciiTheme="minorHAnsi" w:hAnsiTheme="minorHAnsi" w:cstheme="minorHAnsi"/>
          <w:b/>
          <w:noProof/>
          <w:sz w:val="28"/>
          <w:szCs w:val="28"/>
          <w:lang w:val="uk-UA" w:eastAsia="uk-UA"/>
        </w:rPr>
        <w:drawing>
          <wp:inline distT="0" distB="0" distL="0" distR="0" wp14:anchorId="1DD064ED" wp14:editId="5EBCA918">
            <wp:extent cx="1415953" cy="9652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53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r w:rsidRPr="001D047B">
        <w:rPr>
          <w:rFonts w:asciiTheme="minorHAnsi" w:hAnsiTheme="minorHAnsi" w:cstheme="minorHAnsi"/>
          <w:b/>
          <w:noProof/>
          <w:sz w:val="28"/>
          <w:szCs w:val="28"/>
          <w:lang w:val="uk-UA" w:eastAsia="uk-UA"/>
        </w:rPr>
        <w:drawing>
          <wp:inline distT="0" distB="0" distL="0" distR="0" wp14:anchorId="6CACFFA0" wp14:editId="43D79443">
            <wp:extent cx="2047875" cy="963706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r w:rsidRPr="001D047B">
        <w:rPr>
          <w:rFonts w:asciiTheme="minorHAnsi" w:hAnsiTheme="minorHAnsi" w:cstheme="minorHAnsi"/>
          <w:b/>
          <w:noProof/>
          <w:sz w:val="28"/>
          <w:szCs w:val="28"/>
          <w:lang w:val="uk-UA" w:eastAsia="uk-UA"/>
        </w:rPr>
        <w:drawing>
          <wp:inline distT="0" distB="0" distL="0" distR="0" wp14:anchorId="47A04B73" wp14:editId="6B7B56A3">
            <wp:extent cx="2463800" cy="9803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98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7B" w:rsidRDefault="001D047B" w:rsidP="001D047B">
      <w:pPr>
        <w:tabs>
          <w:tab w:val="left" w:pos="3225"/>
        </w:tabs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1D047B" w:rsidRDefault="00313931" w:rsidP="001D047B">
      <w:pPr>
        <w:tabs>
          <w:tab w:val="left" w:pos="3225"/>
        </w:tabs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3139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Компактный</w:t>
      </w:r>
      <w:proofErr w:type="gramEnd"/>
      <w:r w:rsidRPr="003139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139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металлодетектор</w:t>
      </w:r>
      <w:proofErr w:type="spellEnd"/>
      <w:r w:rsidRPr="0031393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со встроенным фонариком. Малые размеры (длина 22см) делают возможным повседневное использование детектора. Чехол для ношения на поясе поставляется в комплекте. Малые размеры позволяют также выполнять поиск металлов в предметах и конструкциях. Детектор имеет прорезиненное покрытие рукоятки, ударопрочный пластик и "круговую" диаграмму чувствительности. Зона обнаружения — до 9 см.</w:t>
      </w:r>
    </w:p>
    <w:p w:rsidR="00313931" w:rsidRDefault="00313931" w:rsidP="00313931">
      <w:pPr>
        <w:tabs>
          <w:tab w:val="left" w:pos="3225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31393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Описание и спецификация</w:t>
      </w:r>
    </w:p>
    <w:p w:rsidR="009A7982" w:rsidRPr="009A7982" w:rsidRDefault="009A2814" w:rsidP="009A798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В</w:t>
      </w:r>
      <w:proofErr w:type="spellStart"/>
      <w:r w:rsidR="009A7982" w:rsidRPr="009A7982">
        <w:rPr>
          <w:rFonts w:asciiTheme="minorHAnsi" w:hAnsiTheme="minorHAnsi" w:cstheme="minorHAnsi"/>
          <w:color w:val="000000"/>
          <w:sz w:val="20"/>
          <w:szCs w:val="20"/>
        </w:rPr>
        <w:t>иброиндикация</w:t>
      </w:r>
      <w:proofErr w:type="spellEnd"/>
    </w:p>
    <w:p w:rsidR="009A7982" w:rsidRPr="009A7982" w:rsidRDefault="009A2814" w:rsidP="009A798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У</w:t>
      </w:r>
      <w:proofErr w:type="spellStart"/>
      <w:r w:rsidR="009A7982" w:rsidRPr="009A7982">
        <w:rPr>
          <w:rFonts w:asciiTheme="minorHAnsi" w:hAnsiTheme="minorHAnsi" w:cstheme="minorHAnsi"/>
          <w:color w:val="000000"/>
          <w:sz w:val="20"/>
          <w:szCs w:val="20"/>
        </w:rPr>
        <w:t>даропрочный</w:t>
      </w:r>
      <w:proofErr w:type="spellEnd"/>
      <w:r w:rsidR="009A7982" w:rsidRPr="009A7982">
        <w:rPr>
          <w:rFonts w:asciiTheme="minorHAnsi" w:hAnsiTheme="minorHAnsi" w:cstheme="minorHAnsi"/>
          <w:color w:val="000000"/>
          <w:sz w:val="20"/>
          <w:szCs w:val="20"/>
        </w:rPr>
        <w:t xml:space="preserve"> и водонепроницаемый корпус</w:t>
      </w:r>
    </w:p>
    <w:p w:rsidR="009A7982" w:rsidRPr="009A7982" w:rsidRDefault="009A2814" w:rsidP="009A798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В</w:t>
      </w:r>
      <w:r w:rsidR="009A7982" w:rsidRPr="009A7982">
        <w:rPr>
          <w:rFonts w:asciiTheme="minorHAnsi" w:hAnsiTheme="minorHAnsi" w:cstheme="minorHAnsi"/>
          <w:color w:val="000000"/>
          <w:sz w:val="20"/>
          <w:szCs w:val="20"/>
        </w:rPr>
        <w:t>строенный осветитель в торце детектора</w:t>
      </w:r>
    </w:p>
    <w:p w:rsidR="009A7982" w:rsidRDefault="009A2814" w:rsidP="009A798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5"/>
          <w:szCs w:val="15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uk-UA"/>
        </w:rPr>
        <w:t>И</w:t>
      </w:r>
      <w:bookmarkStart w:id="0" w:name="_GoBack"/>
      <w:bookmarkEnd w:id="0"/>
      <w:r w:rsidR="009A7982" w:rsidRPr="009A7982">
        <w:rPr>
          <w:rFonts w:asciiTheme="minorHAnsi" w:hAnsiTheme="minorHAnsi" w:cstheme="minorHAnsi"/>
          <w:color w:val="000000"/>
          <w:sz w:val="20"/>
          <w:szCs w:val="20"/>
        </w:rPr>
        <w:t>ндикация разряда батарей</w:t>
      </w:r>
    </w:p>
    <w:tbl>
      <w:tblPr>
        <w:tblW w:w="9569" w:type="dxa"/>
        <w:jc w:val="center"/>
        <w:tblInd w:w="93" w:type="dxa"/>
        <w:tblLook w:val="04A0" w:firstRow="1" w:lastRow="0" w:firstColumn="1" w:lastColumn="0" w:noHBand="0" w:noVBand="1"/>
      </w:tblPr>
      <w:tblGrid>
        <w:gridCol w:w="1716"/>
        <w:gridCol w:w="7853"/>
      </w:tblGrid>
      <w:tr w:rsidR="009A7982" w:rsidTr="009A7982">
        <w:trPr>
          <w:trHeight w:val="29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Рабочая частота</w:t>
            </w: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</w:t>
            </w:r>
            <w:r w:rsidR="007436C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кГц</w:t>
            </w:r>
          </w:p>
        </w:tc>
      </w:tr>
      <w:tr w:rsidR="009A7982" w:rsidTr="009A7982">
        <w:trPr>
          <w:trHeight w:val="29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22х3,8х2,9 см</w:t>
            </w:r>
          </w:p>
        </w:tc>
      </w:tr>
      <w:tr w:rsidR="009A7982" w:rsidTr="009A7982">
        <w:trPr>
          <w:trHeight w:val="29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Длина сенсора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см</w:t>
            </w:r>
          </w:p>
        </w:tc>
      </w:tr>
      <w:tr w:rsidR="009A7982" w:rsidTr="009A7982">
        <w:trPr>
          <w:trHeight w:val="29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235 грамм</w:t>
            </w:r>
          </w:p>
        </w:tc>
      </w:tr>
      <w:tr w:rsidR="009A7982" w:rsidTr="009A7982">
        <w:trPr>
          <w:trHeight w:val="29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Start"/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"крона" или </w:t>
            </w:r>
            <w:proofErr w:type="spellStart"/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акумулятор</w:t>
            </w:r>
            <w:proofErr w:type="spellEnd"/>
          </w:p>
        </w:tc>
      </w:tr>
      <w:tr w:rsidR="009A7982" w:rsidTr="009A7982">
        <w:trPr>
          <w:trHeight w:val="29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Ресурс батареи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82" w:rsidRPr="009A7982" w:rsidRDefault="009A7982" w:rsidP="009A798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7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 часов</w:t>
            </w:r>
          </w:p>
        </w:tc>
      </w:tr>
    </w:tbl>
    <w:p w:rsidR="00313931" w:rsidRPr="00313931" w:rsidRDefault="00313931" w:rsidP="0031393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313931" w:rsidRPr="00313931" w:rsidSect="00C974C4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79" w:rsidRDefault="00D03179" w:rsidP="007A2565">
      <w:r>
        <w:separator/>
      </w:r>
    </w:p>
  </w:endnote>
  <w:endnote w:type="continuationSeparator" w:id="0">
    <w:p w:rsidR="00D03179" w:rsidRDefault="00D03179" w:rsidP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79" w:rsidRDefault="00D03179" w:rsidP="007A2565">
      <w:r>
        <w:separator/>
      </w:r>
    </w:p>
  </w:footnote>
  <w:footnote w:type="continuationSeparator" w:id="0">
    <w:p w:rsidR="00D03179" w:rsidRDefault="00D03179" w:rsidP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>
      <w:rPr>
        <w:noProof/>
        <w:lang w:val="uk-UA" w:eastAsia="uk-UA"/>
      </w:rPr>
      <w:drawing>
        <wp:anchor distT="0" distB="0" distL="114300" distR="114300" simplePos="0" relativeHeight="251659264" behindDoc="1" locked="0" layoutInCell="1" allowOverlap="1" wp14:anchorId="4ECBB2CC" wp14:editId="77971067">
          <wp:simplePos x="0" y="0"/>
          <wp:positionH relativeFrom="column">
            <wp:posOffset>-477520</wp:posOffset>
          </wp:positionH>
          <wp:positionV relativeFrom="paragraph">
            <wp:posOffset>-9525</wp:posOffset>
          </wp:positionV>
          <wp:extent cx="1379220" cy="472440"/>
          <wp:effectExtent l="0" t="0" r="0" b="381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</w:t>
    </w:r>
    <w:r w:rsidRPr="00F77EBF">
      <w:rPr>
        <w:rFonts w:asciiTheme="minorHAnsi" w:hAnsiTheme="minorHAnsi" w:cstheme="minorHAnsi"/>
      </w:rPr>
      <w:t>Тел./факс: (044) 4906734, 4869328, 4844499</w:t>
    </w:r>
  </w:p>
  <w:p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F77EBF">
      <w:rPr>
        <w:rFonts w:asciiTheme="minorHAnsi" w:hAnsiTheme="minorHAnsi" w:cstheme="minorHAnsi"/>
      </w:rPr>
      <w:t xml:space="preserve">                                                         </w:t>
    </w:r>
    <w:r w:rsidRPr="007A2565">
      <w:rPr>
        <w:rFonts w:asciiTheme="minorHAnsi" w:hAnsiTheme="minorHAnsi" w:cstheme="minorHAnsi"/>
      </w:rPr>
      <w:t xml:space="preserve">                       </w:t>
    </w:r>
    <w:r>
      <w:rPr>
        <w:rFonts w:asciiTheme="minorHAnsi" w:hAnsiTheme="minorHAnsi" w:cstheme="minorHAnsi"/>
      </w:rPr>
      <w:t xml:space="preserve">  </w:t>
    </w:r>
    <w:r w:rsidRPr="007A2565">
      <w:rPr>
        <w:rFonts w:asciiTheme="minorHAnsi" w:hAnsiTheme="minorHAnsi" w:cstheme="minorHAnsi"/>
      </w:rPr>
      <w:t xml:space="preserve"> </w:t>
    </w:r>
    <w:r w:rsidRPr="00F77EBF">
      <w:rPr>
        <w:rFonts w:asciiTheme="minorHAnsi" w:hAnsiTheme="minorHAnsi" w:cstheme="minorHAnsi"/>
      </w:rPr>
      <w:t xml:space="preserve">01054, </w:t>
    </w:r>
    <w:proofErr w:type="spellStart"/>
    <w:r w:rsidRPr="00F77EBF">
      <w:rPr>
        <w:rFonts w:asciiTheme="minorHAnsi" w:hAnsiTheme="minorHAnsi" w:cstheme="minorHAnsi"/>
      </w:rPr>
      <w:t>г</w:t>
    </w:r>
    <w:proofErr w:type="gramStart"/>
    <w:r w:rsidRPr="00F77EBF">
      <w:rPr>
        <w:rFonts w:asciiTheme="minorHAnsi" w:hAnsiTheme="minorHAnsi" w:cstheme="minorHAnsi"/>
      </w:rPr>
      <w:t>.К</w:t>
    </w:r>
    <w:proofErr w:type="gramEnd"/>
    <w:r w:rsidRPr="00F77EBF">
      <w:rPr>
        <w:rFonts w:asciiTheme="minorHAnsi" w:hAnsiTheme="minorHAnsi" w:cstheme="minorHAnsi"/>
      </w:rPr>
      <w:t>иев</w:t>
    </w:r>
    <w:proofErr w:type="spellEnd"/>
    <w:r w:rsidRPr="00F77EBF">
      <w:rPr>
        <w:rFonts w:asciiTheme="minorHAnsi" w:hAnsiTheme="minorHAnsi" w:cstheme="minorHAnsi"/>
      </w:rPr>
      <w:t>, пл. Победы, ул. О. Гончара 79, оф2</w:t>
    </w:r>
  </w:p>
  <w:p w:rsidR="007A2565" w:rsidRPr="007A2565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7A2565">
      <w:rPr>
        <w:rFonts w:asciiTheme="minorHAnsi" w:hAnsiTheme="minorHAnsi" w:cstheme="minorHAnsi"/>
      </w:rPr>
      <w:t xml:space="preserve">                                                  </w:t>
    </w:r>
    <w:r w:rsidRPr="00F77EBF">
      <w:rPr>
        <w:rFonts w:asciiTheme="minorHAnsi" w:hAnsiTheme="minorHAnsi" w:cstheme="minorHAnsi"/>
        <w:lang w:val="en-US"/>
      </w:rPr>
      <w:t>E</w:t>
    </w:r>
    <w:r w:rsidRPr="007A2565">
      <w:rPr>
        <w:rFonts w:asciiTheme="minorHAnsi" w:hAnsiTheme="minorHAnsi" w:cstheme="minorHAnsi"/>
      </w:rPr>
      <w:t>-</w:t>
    </w:r>
    <w:r w:rsidRPr="00F77EBF">
      <w:rPr>
        <w:rFonts w:asciiTheme="minorHAnsi" w:hAnsiTheme="minorHAnsi" w:cstheme="minorHAnsi"/>
        <w:lang w:val="en-US"/>
      </w:rPr>
      <w:t>mail</w:t>
    </w:r>
    <w:r w:rsidRPr="007A2565">
      <w:rPr>
        <w:rFonts w:asciiTheme="minorHAnsi" w:hAnsiTheme="minorHAnsi" w:cstheme="minorHAnsi"/>
      </w:rPr>
      <w:t xml:space="preserve">: </w:t>
    </w:r>
    <w:hyperlink r:id="rId2" w:history="1"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7A2565">
        <w:rPr>
          <w:rStyle w:val="a6"/>
          <w:rFonts w:asciiTheme="minorHAnsi" w:hAnsiTheme="minorHAnsi" w:cstheme="minorHAnsi"/>
        </w:rPr>
        <w:t>@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7A2565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7A2565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7A2565">
      <w:rPr>
        <w:rFonts w:asciiTheme="minorHAnsi" w:hAnsiTheme="minorHAnsi" w:cstheme="minorHAnsi"/>
      </w:rPr>
      <w:t xml:space="preserve">, </w:t>
    </w:r>
    <w:hyperlink r:id="rId3" w:history="1">
      <w:r w:rsidRPr="00F77EBF">
        <w:rPr>
          <w:rStyle w:val="a6"/>
          <w:rFonts w:asciiTheme="minorHAnsi" w:hAnsiTheme="minorHAnsi" w:cstheme="minorHAnsi"/>
          <w:lang w:val="en-US"/>
        </w:rPr>
        <w:t>http</w:t>
      </w:r>
      <w:r w:rsidRPr="00F77EBF">
        <w:rPr>
          <w:rStyle w:val="a6"/>
          <w:rFonts w:asciiTheme="minorHAnsi" w:hAnsiTheme="minorHAnsi" w:cstheme="minorHAnsi"/>
          <w:lang w:val="uk-UA"/>
        </w:rPr>
        <w:t>:</w:t>
      </w:r>
      <w:r w:rsidRPr="007A2565">
        <w:rPr>
          <w:rStyle w:val="a6"/>
          <w:rFonts w:asciiTheme="minorHAnsi" w:hAnsiTheme="minorHAnsi" w:cstheme="minorHAnsi"/>
        </w:rPr>
        <w:t>//</w:t>
      </w:r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7A2565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das</w:t>
      </w:r>
      <w:r w:rsidRPr="007A2565">
        <w:rPr>
          <w:rStyle w:val="a6"/>
          <w:rFonts w:asciiTheme="minorHAnsi" w:hAnsiTheme="minorHAnsi" w:cstheme="minorHAnsi"/>
        </w:rPr>
        <w:t>-</w:t>
      </w:r>
      <w:r w:rsidRPr="00F77EBF">
        <w:rPr>
          <w:rStyle w:val="a6"/>
          <w:rFonts w:asciiTheme="minorHAnsi" w:hAnsiTheme="minorHAnsi" w:cstheme="minorHAnsi"/>
          <w:lang w:val="en-US"/>
        </w:rPr>
        <w:t>ua</w:t>
      </w:r>
      <w:r w:rsidRPr="007A2565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</w:hyperlink>
    <w:r w:rsidRPr="007A2565">
      <w:rPr>
        <w:rFonts w:asciiTheme="minorHAnsi" w:hAnsiTheme="minorHAnsi" w:cstheme="minorHAnsi"/>
      </w:rPr>
      <w:t xml:space="preserve">, </w:t>
    </w:r>
    <w:hyperlink r:id="rId4" w:history="1">
      <w:r w:rsidRPr="00F77EBF">
        <w:rPr>
          <w:rStyle w:val="a6"/>
          <w:rFonts w:asciiTheme="minorHAnsi" w:hAnsiTheme="minorHAnsi" w:cstheme="minorHAnsi"/>
          <w:lang w:val="en-US"/>
        </w:rPr>
        <w:t>www</w:t>
      </w:r>
      <w:r w:rsidRPr="007A2565">
        <w:rPr>
          <w:rStyle w:val="a6"/>
          <w:rFonts w:asciiTheme="minorHAnsi" w:hAnsiTheme="minorHAnsi" w:cstheme="minorHAnsi"/>
        </w:rPr>
        <w:t>.</w:t>
      </w:r>
      <w:proofErr w:type="spellStart"/>
      <w:r w:rsidRPr="00F77EBF">
        <w:rPr>
          <w:rStyle w:val="a6"/>
          <w:rFonts w:asciiTheme="minorHAnsi" w:hAnsiTheme="minorHAnsi" w:cstheme="minorHAnsi"/>
          <w:lang w:val="en-US"/>
        </w:rPr>
        <w:t>klad</w:t>
      </w:r>
      <w:proofErr w:type="spellEnd"/>
      <w:r w:rsidRPr="007A2565">
        <w:rPr>
          <w:rStyle w:val="a6"/>
          <w:rFonts w:asciiTheme="minorHAnsi" w:hAnsiTheme="minorHAnsi" w:cstheme="minorHAnsi"/>
        </w:rPr>
        <w:t>.</w:t>
      </w:r>
      <w:r w:rsidRPr="00F77EBF">
        <w:rPr>
          <w:rStyle w:val="a6"/>
          <w:rFonts w:asciiTheme="minorHAnsi" w:hAnsiTheme="minorHAnsi" w:cstheme="minorHAnsi"/>
          <w:lang w:val="en-US"/>
        </w:rPr>
        <w:t>com</w:t>
      </w:r>
      <w:r w:rsidRPr="007A2565">
        <w:rPr>
          <w:rStyle w:val="a6"/>
          <w:rFonts w:asciiTheme="minorHAnsi" w:hAnsiTheme="minorHAnsi" w:cstheme="minorHAnsi"/>
        </w:rPr>
        <w:t>.</w:t>
      </w:r>
      <w:proofErr w:type="spellStart"/>
      <w:r w:rsidRPr="00F77EBF">
        <w:rPr>
          <w:rStyle w:val="a6"/>
          <w:rFonts w:asciiTheme="minorHAnsi" w:hAnsiTheme="minorHAnsi" w:cstheme="minorHAnsi"/>
          <w:lang w:val="en-US"/>
        </w:rPr>
        <w:t>ua</w:t>
      </w:r>
      <w:proofErr w:type="spellEnd"/>
    </w:hyperlink>
    <w:r w:rsidRPr="007A2565">
      <w:rPr>
        <w:rFonts w:asciiTheme="minorHAnsi" w:hAnsiTheme="minorHAnsi" w:cstheme="minorHAnsi"/>
      </w:rPr>
      <w:t xml:space="preserve"> </w:t>
    </w:r>
  </w:p>
  <w:p w:rsidR="007A2565" w:rsidRDefault="007A25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D12"/>
    <w:multiLevelType w:val="multilevel"/>
    <w:tmpl w:val="7DC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769EC"/>
    <w:multiLevelType w:val="multilevel"/>
    <w:tmpl w:val="9E0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340B"/>
    <w:multiLevelType w:val="multilevel"/>
    <w:tmpl w:val="92F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7DCC"/>
    <w:multiLevelType w:val="multilevel"/>
    <w:tmpl w:val="B34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B36D6"/>
    <w:multiLevelType w:val="hybridMultilevel"/>
    <w:tmpl w:val="D9BEC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4CAC"/>
    <w:multiLevelType w:val="multilevel"/>
    <w:tmpl w:val="638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E34B3"/>
    <w:multiLevelType w:val="multilevel"/>
    <w:tmpl w:val="D33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15F2"/>
    <w:multiLevelType w:val="multilevel"/>
    <w:tmpl w:val="157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93FE8"/>
    <w:multiLevelType w:val="hybridMultilevel"/>
    <w:tmpl w:val="30FC7E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64DA8"/>
    <w:multiLevelType w:val="multilevel"/>
    <w:tmpl w:val="D6A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81BDC"/>
    <w:multiLevelType w:val="multilevel"/>
    <w:tmpl w:val="EBA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72ADA"/>
    <w:multiLevelType w:val="hybridMultilevel"/>
    <w:tmpl w:val="31A61C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C0EBC"/>
    <w:multiLevelType w:val="multilevel"/>
    <w:tmpl w:val="08A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84438"/>
    <w:multiLevelType w:val="multilevel"/>
    <w:tmpl w:val="982C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82FDD"/>
    <w:multiLevelType w:val="multilevel"/>
    <w:tmpl w:val="DC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7A7FF4"/>
    <w:multiLevelType w:val="multilevel"/>
    <w:tmpl w:val="F60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8576E"/>
    <w:multiLevelType w:val="hybridMultilevel"/>
    <w:tmpl w:val="DAE87E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2401F"/>
    <w:multiLevelType w:val="multilevel"/>
    <w:tmpl w:val="371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6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A"/>
    <w:rsid w:val="00054CD7"/>
    <w:rsid w:val="00156ED6"/>
    <w:rsid w:val="001A6B0D"/>
    <w:rsid w:val="001B5C16"/>
    <w:rsid w:val="001C1253"/>
    <w:rsid w:val="001D047B"/>
    <w:rsid w:val="002717A8"/>
    <w:rsid w:val="00313931"/>
    <w:rsid w:val="00352CC4"/>
    <w:rsid w:val="00403A69"/>
    <w:rsid w:val="00614C07"/>
    <w:rsid w:val="006D6842"/>
    <w:rsid w:val="007436C1"/>
    <w:rsid w:val="00781319"/>
    <w:rsid w:val="007A2565"/>
    <w:rsid w:val="00856667"/>
    <w:rsid w:val="008A07D8"/>
    <w:rsid w:val="00971D51"/>
    <w:rsid w:val="009A2814"/>
    <w:rsid w:val="009A7982"/>
    <w:rsid w:val="009B63A7"/>
    <w:rsid w:val="00AA6405"/>
    <w:rsid w:val="00AE493A"/>
    <w:rsid w:val="00B97E75"/>
    <w:rsid w:val="00C974C4"/>
    <w:rsid w:val="00CD72E5"/>
    <w:rsid w:val="00D03179"/>
    <w:rsid w:val="00D7291E"/>
    <w:rsid w:val="00D911A8"/>
    <w:rsid w:val="00E01CEE"/>
    <w:rsid w:val="00E2644B"/>
    <w:rsid w:val="00EA143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a3">
    <w:name w:val="Emphasis"/>
    <w:qFormat/>
    <w:rsid w:val="00EA1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unhideWhenUsed/>
    <w:rsid w:val="008566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B6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2565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25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s-ua.com" TargetMode="External"/><Relationship Id="rId2" Type="http://schemas.openxmlformats.org/officeDocument/2006/relationships/hyperlink" Target="mailto:das@das-ua.com" TargetMode="External"/><Relationship Id="rId1" Type="http://schemas.openxmlformats.org/officeDocument/2006/relationships/image" Target="media/image5.emf"/><Relationship Id="rId4" Type="http://schemas.openxmlformats.org/officeDocument/2006/relationships/hyperlink" Target="http://www.klad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austenko</dc:creator>
  <cp:lastModifiedBy>austenko</cp:lastModifiedBy>
  <cp:revision>7</cp:revision>
  <cp:lastPrinted>2014-08-19T09:01:00Z</cp:lastPrinted>
  <dcterms:created xsi:type="dcterms:W3CDTF">2014-08-19T07:18:00Z</dcterms:created>
  <dcterms:modified xsi:type="dcterms:W3CDTF">2014-08-20T05:26:00Z</dcterms:modified>
</cp:coreProperties>
</file>